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09" w:rsidRDefault="002C13EE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Комитет</w:t>
      </w:r>
      <w:r w:rsidR="00EF3FBF">
        <w:rPr>
          <w:rFonts w:ascii="Times New Roman" w:hAnsi="Times New Roman"/>
          <w:lang w:val="ru-RU"/>
        </w:rPr>
        <w:t xml:space="preserve"> земельн</w:t>
      </w:r>
      <w:r>
        <w:rPr>
          <w:rFonts w:ascii="Times New Roman" w:hAnsi="Times New Roman"/>
          <w:lang w:val="ru-RU"/>
        </w:rPr>
        <w:t>о-</w:t>
      </w:r>
      <w:r w:rsidR="00EF3FBF">
        <w:rPr>
          <w:rFonts w:ascii="Times New Roman" w:hAnsi="Times New Roman"/>
          <w:lang w:val="ru-RU"/>
        </w:rPr>
        <w:t>имущественных отношений</w:t>
      </w:r>
      <w:r>
        <w:rPr>
          <w:rFonts w:ascii="Times New Roman" w:hAnsi="Times New Roman"/>
          <w:lang w:val="ru-RU"/>
        </w:rPr>
        <w:t xml:space="preserve"> и градостроительной деятельности</w:t>
      </w:r>
      <w:r w:rsidR="00EF3FBF">
        <w:rPr>
          <w:rFonts w:ascii="Times New Roman" w:hAnsi="Times New Roman"/>
          <w:lang w:val="ru-RU"/>
        </w:rPr>
        <w:t xml:space="preserve"> Альметьевского муниципального района Республики Татарстан информирует об итогах электронного аукциона, проведенного </w:t>
      </w:r>
      <w:r w:rsidR="005145E9">
        <w:rPr>
          <w:rFonts w:ascii="Times New Roman" w:hAnsi="Times New Roman"/>
          <w:lang w:val="ru-RU"/>
        </w:rPr>
        <w:t>1</w:t>
      </w:r>
      <w:r w:rsidR="00C71319">
        <w:rPr>
          <w:rFonts w:ascii="Times New Roman" w:hAnsi="Times New Roman"/>
          <w:lang w:val="ru-RU"/>
        </w:rPr>
        <w:t>7</w:t>
      </w:r>
      <w:r w:rsidR="00FF3A6D">
        <w:rPr>
          <w:rFonts w:ascii="Times New Roman" w:hAnsi="Times New Roman"/>
          <w:lang w:val="ru-RU"/>
        </w:rPr>
        <w:t xml:space="preserve"> августа</w:t>
      </w:r>
      <w:r w:rsidR="00EF3FBF">
        <w:rPr>
          <w:rFonts w:ascii="Times New Roman" w:hAnsi="Times New Roman"/>
          <w:lang w:val="ru-RU"/>
        </w:rPr>
        <w:t xml:space="preserve"> 202</w:t>
      </w:r>
      <w:r w:rsidR="006E41C4">
        <w:rPr>
          <w:rFonts w:ascii="Times New Roman" w:hAnsi="Times New Roman"/>
          <w:lang w:val="ru-RU"/>
        </w:rPr>
        <w:t>2</w:t>
      </w:r>
      <w:r w:rsidR="00EF3FBF">
        <w:rPr>
          <w:rFonts w:ascii="Times New Roman" w:hAnsi="Times New Roman"/>
          <w:lang w:val="ru-RU"/>
        </w:rPr>
        <w:t xml:space="preserve"> г.,</w:t>
      </w:r>
      <w:r w:rsidR="00EF3FBF">
        <w:rPr>
          <w:lang w:val="ru-RU"/>
        </w:rPr>
        <w:t xml:space="preserve"> </w:t>
      </w:r>
      <w:r w:rsidR="00EF3FBF">
        <w:rPr>
          <w:rFonts w:ascii="Times New Roman" w:hAnsi="Times New Roman"/>
          <w:lang w:val="ru-RU"/>
        </w:rPr>
        <w:t>в соответствии с постановлением Исполнительного комитета  Альметьевского муниципального р</w:t>
      </w:r>
      <w:r>
        <w:rPr>
          <w:rFonts w:ascii="Times New Roman" w:hAnsi="Times New Roman"/>
          <w:lang w:val="ru-RU"/>
        </w:rPr>
        <w:t xml:space="preserve">айона от </w:t>
      </w:r>
      <w:r w:rsidR="00C71319">
        <w:rPr>
          <w:rFonts w:ascii="Times New Roman" w:hAnsi="Times New Roman"/>
          <w:lang w:val="ru-RU"/>
        </w:rPr>
        <w:t>«2</w:t>
      </w:r>
      <w:r w:rsidR="00FF3A6D" w:rsidRPr="00FF3A6D">
        <w:rPr>
          <w:rFonts w:ascii="Times New Roman" w:hAnsi="Times New Roman"/>
          <w:lang w:val="ru-RU"/>
        </w:rPr>
        <w:t>9» июня 2022 г. №1</w:t>
      </w:r>
      <w:r w:rsidR="00C71319">
        <w:rPr>
          <w:rFonts w:ascii="Times New Roman" w:hAnsi="Times New Roman"/>
          <w:lang w:val="ru-RU"/>
        </w:rPr>
        <w:t>314</w:t>
      </w:r>
      <w:r w:rsidR="00A701AE">
        <w:rPr>
          <w:rFonts w:ascii="Times New Roman" w:hAnsi="Times New Roman"/>
          <w:lang w:val="ru-RU"/>
        </w:rPr>
        <w:t>.</w:t>
      </w:r>
    </w:p>
    <w:p w:rsidR="00BA3209" w:rsidRDefault="00BA3209">
      <w:pPr>
        <w:ind w:firstLine="851"/>
        <w:jc w:val="both"/>
        <w:rPr>
          <w:rFonts w:ascii="Times New Roman" w:hAnsi="Times New Roman"/>
          <w:lang w:val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6212"/>
        <w:gridCol w:w="2267"/>
        <w:gridCol w:w="2411"/>
        <w:gridCol w:w="3259"/>
      </w:tblGrid>
      <w:tr w:rsidR="002C13EE" w:rsidTr="002C13EE">
        <w:trPr>
          <w:trHeight w:val="128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№</w:t>
            </w:r>
          </w:p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№ </w:t>
            </w:r>
          </w:p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лота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C71319" w:rsidP="006F02B0">
            <w:pPr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C71319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Клички и краткая характеристика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л</w:t>
            </w:r>
            <w:r w:rsidRPr="00C71319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ошад</w:t>
            </w:r>
            <w:r w:rsidR="006F02B0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ей,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год рождения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2C13EE" w:rsidP="00EF3FBF">
            <w:pPr>
              <w:spacing w:line="276" w:lineRule="auto"/>
              <w:ind w:left="-144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Начальная цена с учетом НДС (руб.)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2C13EE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Цена</w:t>
            </w:r>
            <w:r w:rsidR="00A50184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,</w:t>
            </w:r>
          </w:p>
          <w:p w:rsidR="002C13EE" w:rsidRDefault="002C13EE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предложенная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победителем, руб.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</w:p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ФИО</w:t>
            </w:r>
          </w:p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победителя</w:t>
            </w:r>
          </w:p>
        </w:tc>
      </w:tr>
      <w:tr w:rsidR="002C13EE" w:rsidRPr="00ED44F2" w:rsidTr="002C13EE">
        <w:trPr>
          <w:trHeight w:val="48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C71319" w:rsidP="006E41C4">
            <w:pPr>
              <w:spacing w:line="21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C71319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Балансодержатель: Муниципального автономного учреждения «Конноспортивная школа» Альметьевского муниципального района Республики Татарстан</w:t>
            </w:r>
          </w:p>
        </w:tc>
      </w:tr>
      <w:tr w:rsidR="002C13EE" w:rsidTr="002C13EE">
        <w:trPr>
          <w:trHeight w:val="85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EE" w:rsidRDefault="002C13EE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EE" w:rsidRDefault="00C71319" w:rsidP="002C13EE">
            <w:pPr>
              <w:spacing w:line="276" w:lineRule="auto"/>
              <w:ind w:left="7" w:hanging="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proofErr w:type="gramStart"/>
            <w:r w:rsidRPr="00C71319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Кобыла «Пропасть», масть - вороная, порода – русская рысистая, упитанность – средняя, живая масса – 500 кг, </w:t>
            </w:r>
            <w:proofErr w:type="spellStart"/>
            <w:r w:rsidRPr="00C71319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миопатоз</w:t>
            </w:r>
            <w:proofErr w:type="spellEnd"/>
            <w:r w:rsidRPr="00C71319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мышц спины, старческий возраст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, 2005 года рож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дения</w:t>
            </w:r>
            <w:proofErr w:type="gramEnd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Default="00C71319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C71319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47 300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Pr="006E41C4" w:rsidRDefault="00C71319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bidi="ar-SA"/>
              </w:rPr>
            </w:pPr>
            <w:r w:rsidRPr="00C71319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47 300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EE" w:rsidRPr="006E41C4" w:rsidRDefault="00C71319" w:rsidP="00A50184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bidi="ar-SA"/>
              </w:rPr>
            </w:pPr>
            <w:proofErr w:type="spellStart"/>
            <w:r w:rsidRPr="00C71319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Ларичка</w:t>
            </w:r>
            <w:proofErr w:type="spellEnd"/>
            <w:r w:rsidRPr="00C71319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 xml:space="preserve"> Артур Сергеевич</w:t>
            </w:r>
          </w:p>
        </w:tc>
      </w:tr>
      <w:tr w:rsidR="00ED44F2" w:rsidRPr="00ED44F2" w:rsidTr="002C13EE">
        <w:trPr>
          <w:trHeight w:val="85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F2" w:rsidRDefault="00ED44F2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2" w:rsidRDefault="00ED44F2" w:rsidP="002C13EE">
            <w:pPr>
              <w:spacing w:line="276" w:lineRule="auto"/>
              <w:ind w:left="7" w:hanging="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proofErr w:type="gramStart"/>
            <w:r w:rsidRPr="00ED44F2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Жеребец «Бриз», масть - гнедой, порода – орловская рысистая, упитанность – средняя, живая масса – 475 кг, артроз суставов задней левой конечности, старческий возраст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, 2004 года рождения</w:t>
            </w:r>
            <w:proofErr w:type="gramEnd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F2" w:rsidRPr="00C71319" w:rsidRDefault="00ED44F2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44 900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F2" w:rsidRPr="00C71319" w:rsidRDefault="00ED44F2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--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F2" w:rsidRPr="00C71319" w:rsidRDefault="00ED44F2" w:rsidP="00A50184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--</w:t>
            </w:r>
          </w:p>
        </w:tc>
      </w:tr>
    </w:tbl>
    <w:p w:rsidR="002C13EE" w:rsidRDefault="002C13EE">
      <w:pPr>
        <w:ind w:firstLine="851"/>
        <w:jc w:val="both"/>
        <w:rPr>
          <w:rFonts w:ascii="Times New Roman" w:hAnsi="Times New Roman"/>
          <w:lang w:val="ru-RU"/>
        </w:rPr>
      </w:pPr>
    </w:p>
    <w:p w:rsidR="00BA3209" w:rsidRDefault="00A50184" w:rsidP="00A50184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A50184">
        <w:rPr>
          <w:rFonts w:ascii="Times New Roman" w:hAnsi="Times New Roman"/>
          <w:lang w:val="ru-RU"/>
        </w:rPr>
        <w:t>ризнать победителем аукциона</w:t>
      </w:r>
      <w:r w:rsidR="00ED44F2">
        <w:rPr>
          <w:rFonts w:ascii="Times New Roman" w:hAnsi="Times New Roman"/>
          <w:lang w:val="ru-RU"/>
        </w:rPr>
        <w:t xml:space="preserve"> по лоту №1</w:t>
      </w:r>
      <w:r w:rsidRPr="00A50184">
        <w:rPr>
          <w:rFonts w:ascii="Times New Roman" w:hAnsi="Times New Roman"/>
          <w:lang w:val="ru-RU"/>
        </w:rPr>
        <w:t xml:space="preserve"> участника</w:t>
      </w:r>
      <w:r w:rsidR="00C71319" w:rsidRPr="00C71319">
        <w:rPr>
          <w:rFonts w:ascii="Times New Roman" w:hAnsi="Times New Roman"/>
          <w:lang w:val="ru-RU"/>
        </w:rPr>
        <w:t>, подтвердившего цену первоначального предложения</w:t>
      </w:r>
      <w:r w:rsidR="00C71319">
        <w:rPr>
          <w:rFonts w:ascii="Times New Roman" w:hAnsi="Times New Roman"/>
          <w:lang w:val="ru-RU"/>
        </w:rPr>
        <w:t xml:space="preserve"> </w:t>
      </w:r>
      <w:r w:rsidRPr="00A50184">
        <w:rPr>
          <w:rFonts w:ascii="Times New Roman" w:hAnsi="Times New Roman"/>
          <w:lang w:val="ru-RU"/>
        </w:rPr>
        <w:t xml:space="preserve">- </w:t>
      </w:r>
      <w:proofErr w:type="spellStart"/>
      <w:r w:rsidR="00C71319" w:rsidRPr="00C71319">
        <w:rPr>
          <w:rFonts w:ascii="Times New Roman" w:hAnsi="Times New Roman"/>
          <w:lang w:val="ru-RU"/>
        </w:rPr>
        <w:t>Ларичка</w:t>
      </w:r>
      <w:proofErr w:type="spellEnd"/>
      <w:r w:rsidR="00C71319" w:rsidRPr="00C71319">
        <w:rPr>
          <w:rFonts w:ascii="Times New Roman" w:hAnsi="Times New Roman"/>
          <w:lang w:val="ru-RU"/>
        </w:rPr>
        <w:t xml:space="preserve"> Артур</w:t>
      </w:r>
      <w:r w:rsidR="00C71319">
        <w:rPr>
          <w:rFonts w:ascii="Times New Roman" w:hAnsi="Times New Roman"/>
          <w:lang w:val="ru-RU"/>
        </w:rPr>
        <w:t>а</w:t>
      </w:r>
      <w:r w:rsidR="00C71319" w:rsidRPr="00C71319">
        <w:rPr>
          <w:rFonts w:ascii="Times New Roman" w:hAnsi="Times New Roman"/>
          <w:lang w:val="ru-RU"/>
        </w:rPr>
        <w:t xml:space="preserve"> Сергеевич</w:t>
      </w:r>
      <w:r w:rsidR="00C71319">
        <w:rPr>
          <w:rFonts w:ascii="Times New Roman" w:hAnsi="Times New Roman"/>
          <w:lang w:val="ru-RU"/>
        </w:rPr>
        <w:t>а</w:t>
      </w:r>
      <w:r w:rsidR="005145E9">
        <w:rPr>
          <w:rFonts w:ascii="Times New Roman" w:hAnsi="Times New Roman"/>
          <w:lang w:val="ru-RU"/>
        </w:rPr>
        <w:t>.</w:t>
      </w:r>
    </w:p>
    <w:p w:rsidR="00ED44F2" w:rsidRDefault="00ED44F2" w:rsidP="00A50184">
      <w:pPr>
        <w:ind w:firstLine="851"/>
        <w:jc w:val="both"/>
        <w:rPr>
          <w:rFonts w:ascii="Times New Roman" w:hAnsi="Times New Roman"/>
          <w:lang w:val="ru-RU"/>
        </w:rPr>
      </w:pPr>
      <w:proofErr w:type="gramStart"/>
      <w:r w:rsidRPr="00ED44F2">
        <w:rPr>
          <w:rFonts w:ascii="Times New Roman" w:hAnsi="Times New Roman"/>
          <w:lang w:val="ru-RU"/>
        </w:rPr>
        <w:t>В соответствии с п. 102 постановления Правительства Российской Федерации от  27 августа 2012 г. № 860 «Об организации и проведении продажи государственного или муниципального имущества в электронной форме» в случае, если по окончании срока подачи заявок на участие в аукционе принято решение о признании только одного претендента участником, аукцион по лоту № 2 признается несостоявшимся.</w:t>
      </w:r>
      <w:proofErr w:type="gramEnd"/>
    </w:p>
    <w:sectPr w:rsidR="00ED44F2"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09"/>
    <w:rsid w:val="002C13EE"/>
    <w:rsid w:val="005145E9"/>
    <w:rsid w:val="006E41C4"/>
    <w:rsid w:val="006F02B0"/>
    <w:rsid w:val="00866F96"/>
    <w:rsid w:val="00A50184"/>
    <w:rsid w:val="00A701AE"/>
    <w:rsid w:val="00BA3209"/>
    <w:rsid w:val="00C71319"/>
    <w:rsid w:val="00ED44F2"/>
    <w:rsid w:val="00EF3FBF"/>
    <w:rsid w:val="00FF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12</cp:revision>
  <cp:lastPrinted>2017-04-26T09:14:00Z</cp:lastPrinted>
  <dcterms:created xsi:type="dcterms:W3CDTF">2020-08-24T14:25:00Z</dcterms:created>
  <dcterms:modified xsi:type="dcterms:W3CDTF">2022-08-18T04:45:00Z</dcterms:modified>
</cp:coreProperties>
</file>